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403AC813" w:rsidR="00B57137" w:rsidRPr="00AA2393" w:rsidRDefault="00B57137" w:rsidP="00AA2393">
      <w:pPr>
        <w:pStyle w:val="Sraopastraipa"/>
        <w:numPr>
          <w:ilvl w:val="0"/>
          <w:numId w:val="1"/>
        </w:numPr>
        <w:spacing w:line="240" w:lineRule="auto"/>
        <w:rPr>
          <w:rFonts w:ascii="Calibri Light" w:eastAsia="Arial" w:hAnsi="Calibri Light" w:cs="Calibri Light"/>
        </w:rPr>
      </w:pPr>
      <w:r w:rsidRPr="00AA2393">
        <w:rPr>
          <w:rFonts w:ascii="Calibri Light" w:eastAsia="Arial" w:hAnsi="Calibri Light" w:cs="Calibri Light"/>
        </w:rPr>
        <w:t>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467B0F">
      <w:pPr>
        <w:tabs>
          <w:tab w:val="left" w:pos="720"/>
        </w:tabs>
        <w:spacing w:after="0" w:line="240" w:lineRule="auto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AA2393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 xml:space="preserve">1. Perkantysis subjektas nereikalauja, kad tiekėjai laikytųsi </w:t>
      </w:r>
      <w:r w:rsidRPr="00AA2393">
        <w:rPr>
          <w:rFonts w:ascii="Calibri Light" w:eastAsia="Arial" w:hAnsi="Calibri Light" w:cs="Calibri Light"/>
        </w:rPr>
        <w:t>kokybės vadybos sistemos ir (arba) aplinkos apsaugos vadybos sistemos standartų.</w:t>
      </w:r>
    </w:p>
    <w:p w14:paraId="48121A95" w14:textId="6003C734" w:rsidR="00DB11A9" w:rsidRPr="00B57137" w:rsidRDefault="00B57137" w:rsidP="00AA2393">
      <w:pPr>
        <w:tabs>
          <w:tab w:val="left" w:pos="567"/>
        </w:tabs>
        <w:spacing w:after="0" w:line="240" w:lineRule="auto"/>
        <w:ind w:firstLine="709"/>
        <w:jc w:val="both"/>
        <w:rPr>
          <w:rFonts w:ascii="Calibri Light" w:hAnsi="Calibri Light" w:cs="Calibri Light"/>
        </w:rPr>
      </w:pPr>
      <w:r w:rsidRPr="00B57137">
        <w:rPr>
          <w:rFonts w:ascii="Calibri Light" w:eastAsia="Arial" w:hAnsi="Calibri Light" w:cs="Calibri Light"/>
          <w:i/>
          <w:color w:val="FF0000"/>
        </w:rPr>
        <w:tab/>
      </w: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923A" w14:textId="77777777" w:rsidR="000A0651" w:rsidRDefault="000A0651" w:rsidP="00DB11A9">
      <w:pPr>
        <w:spacing w:after="0" w:line="240" w:lineRule="auto"/>
      </w:pPr>
      <w:r>
        <w:separator/>
      </w:r>
    </w:p>
  </w:endnote>
  <w:endnote w:type="continuationSeparator" w:id="0">
    <w:p w14:paraId="6FC9FA83" w14:textId="77777777" w:rsidR="000A0651" w:rsidRDefault="000A0651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DDEDA" w14:textId="77777777" w:rsidR="000A0651" w:rsidRDefault="000A0651" w:rsidP="00DB11A9">
      <w:pPr>
        <w:spacing w:after="0" w:line="240" w:lineRule="auto"/>
      </w:pPr>
      <w:r>
        <w:separator/>
      </w:r>
    </w:p>
  </w:footnote>
  <w:footnote w:type="continuationSeparator" w:id="0">
    <w:p w14:paraId="61857C4A" w14:textId="77777777" w:rsidR="000A0651" w:rsidRDefault="000A0651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E5707B5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0A0651"/>
    <w:rsid w:val="000C190C"/>
    <w:rsid w:val="00467B0F"/>
    <w:rsid w:val="004A7B76"/>
    <w:rsid w:val="004D2140"/>
    <w:rsid w:val="004E0407"/>
    <w:rsid w:val="006E05C4"/>
    <w:rsid w:val="00817EBA"/>
    <w:rsid w:val="008F3938"/>
    <w:rsid w:val="009E2650"/>
    <w:rsid w:val="00AA2393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386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12</cp:revision>
  <dcterms:created xsi:type="dcterms:W3CDTF">2023-09-17T19:16:00Z</dcterms:created>
  <dcterms:modified xsi:type="dcterms:W3CDTF">2026-07-17T04:35:00Z</dcterms:modified>
</cp:coreProperties>
</file>